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1F7CB" w14:textId="6F177F94" w:rsidR="00451D71" w:rsidRPr="00D2388E" w:rsidRDefault="00FB4854" w:rsidP="00E140C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lvetica" w:hAnsi="Helvetica" w:cs="Helvetica"/>
          <w:b/>
          <w:bCs/>
          <w:color w:val="F27022"/>
          <w:sz w:val="32"/>
          <w:szCs w:val="32"/>
          <w:lang w:val="en-GB"/>
        </w:rPr>
      </w:pPr>
      <w:r>
        <w:rPr>
          <w:rStyle w:val="normaltextrun"/>
          <w:rFonts w:ascii="Helvetica" w:hAnsi="Helvetica" w:cs="Helvetica"/>
          <w:b/>
          <w:bCs/>
          <w:color w:val="F27022"/>
          <w:sz w:val="32"/>
          <w:szCs w:val="32"/>
          <w:lang w:val="en-GB"/>
        </w:rPr>
        <w:t>Implementation</w:t>
      </w:r>
      <w:r w:rsidR="00D131E7" w:rsidRPr="00D2388E">
        <w:rPr>
          <w:rStyle w:val="normaltextrun"/>
          <w:rFonts w:ascii="Helvetica" w:hAnsi="Helvetica" w:cs="Helvetica"/>
          <w:b/>
          <w:bCs/>
          <w:color w:val="F27022"/>
          <w:sz w:val="32"/>
          <w:szCs w:val="32"/>
          <w:lang w:val="en-GB"/>
        </w:rPr>
        <w:t xml:space="preserve"> plan</w:t>
      </w:r>
    </w:p>
    <w:p w14:paraId="4B3397B3" w14:textId="2D76FB58" w:rsidR="00E140C8" w:rsidRPr="00D2388E" w:rsidRDefault="00E140C8" w:rsidP="00E140C8">
      <w:pPr>
        <w:pStyle w:val="paragraph"/>
        <w:spacing w:before="120" w:beforeAutospacing="0" w:after="120" w:afterAutospacing="0"/>
        <w:jc w:val="center"/>
        <w:textAlignment w:val="baseline"/>
        <w:rPr>
          <w:rStyle w:val="eop"/>
          <w:rFonts w:ascii="Helvetica" w:hAnsi="Helvetica" w:cs="Helvetica"/>
          <w:color w:val="F27022"/>
          <w:sz w:val="28"/>
          <w:szCs w:val="28"/>
          <w:lang w:val="en-US"/>
        </w:rPr>
      </w:pPr>
      <w:r w:rsidRPr="00D2388E">
        <w:rPr>
          <w:rStyle w:val="normaltextrun"/>
          <w:rFonts w:ascii="Helvetica" w:hAnsi="Helvetica" w:cs="Helvetica"/>
          <w:color w:val="F27022"/>
          <w:sz w:val="28"/>
          <w:szCs w:val="28"/>
          <w:lang w:val="en-GB"/>
        </w:rPr>
        <w:t>Template</w:t>
      </w:r>
    </w:p>
    <w:p w14:paraId="2161DD26" w14:textId="4F092BB5" w:rsidR="00451D71" w:rsidRPr="00E140C8" w:rsidRDefault="00451D71" w:rsidP="00451D71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="Helvetica"/>
          <w:lang w:val="en-US"/>
        </w:rPr>
      </w:pPr>
    </w:p>
    <w:p w14:paraId="2DDE9C57" w14:textId="6747008A" w:rsidR="000A0EF9" w:rsidRPr="00E140C8" w:rsidRDefault="000A0EF9" w:rsidP="00451D71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="Helvetica"/>
          <w:lang w:val="en-US"/>
        </w:rPr>
      </w:pPr>
    </w:p>
    <w:p w14:paraId="5B405D7C" w14:textId="7D29702B" w:rsidR="00FE4E62" w:rsidRDefault="00D131E7" w:rsidP="00D2388E">
      <w:pPr>
        <w:jc w:val="both"/>
        <w:rPr>
          <w:rFonts w:ascii="Helvetica" w:hAnsi="Helvetica" w:cs="Helvetica"/>
          <w:i/>
          <w:iCs/>
          <w:lang w:val="en-GB"/>
        </w:rPr>
      </w:pPr>
      <w:r w:rsidRPr="00FE4E62">
        <w:rPr>
          <w:rFonts w:ascii="Helvetica" w:hAnsi="Helvetica" w:cs="Helvetica"/>
          <w:i/>
          <w:iCs/>
          <w:lang w:val="en-GB"/>
        </w:rPr>
        <w:t>You can reuse information from your Instructional Design Document in this plan.</w:t>
      </w:r>
      <w:r w:rsidR="00FE4E62">
        <w:rPr>
          <w:rFonts w:ascii="Helvetica" w:hAnsi="Helvetica" w:cs="Helvetica"/>
          <w:i/>
          <w:iCs/>
          <w:lang w:val="en-GB"/>
        </w:rPr>
        <w:t xml:space="preserve"> </w:t>
      </w:r>
      <w:r w:rsidR="00A95D31">
        <w:rPr>
          <w:rFonts w:ascii="Helvetica" w:hAnsi="Helvetica" w:cs="Helvetica"/>
          <w:i/>
          <w:iCs/>
          <w:lang w:val="en-GB"/>
        </w:rPr>
        <w:t>This plan would be provided to all the staff involved in the course, so that they all have the same basic information.</w:t>
      </w:r>
    </w:p>
    <w:p w14:paraId="33E7401B" w14:textId="611F8DFC" w:rsidR="00A8375A" w:rsidRPr="00FE4E62" w:rsidRDefault="00FE4E62" w:rsidP="00D2388E">
      <w:pPr>
        <w:jc w:val="both"/>
        <w:rPr>
          <w:rFonts w:ascii="Helvetica" w:hAnsi="Helvetica" w:cs="Helvetica"/>
          <w:i/>
          <w:iCs/>
          <w:lang w:val="en-GB"/>
        </w:rPr>
      </w:pPr>
      <w:r>
        <w:rPr>
          <w:rFonts w:ascii="Helvetica" w:hAnsi="Helvetica" w:cs="Helvetica"/>
          <w:i/>
          <w:iCs/>
          <w:lang w:val="en-GB"/>
        </w:rPr>
        <w:t>At this stage, you will not necessarily have all the information to fill the plan (</w:t>
      </w:r>
      <w:proofErr w:type="gramStart"/>
      <w:r>
        <w:rPr>
          <w:rFonts w:ascii="Helvetica" w:hAnsi="Helvetica" w:cs="Helvetica"/>
          <w:i/>
          <w:iCs/>
          <w:lang w:val="en-GB"/>
        </w:rPr>
        <w:t>e.g.</w:t>
      </w:r>
      <w:proofErr w:type="gramEnd"/>
      <w:r>
        <w:rPr>
          <w:rFonts w:ascii="Helvetica" w:hAnsi="Helvetica" w:cs="Helvetica"/>
          <w:i/>
          <w:iCs/>
          <w:lang w:val="en-GB"/>
        </w:rPr>
        <w:t xml:space="preserve"> course link, etc..)</w:t>
      </w:r>
      <w:r w:rsidR="00A95D31">
        <w:rPr>
          <w:rFonts w:ascii="Helvetica" w:hAnsi="Helvetica" w:cs="Helvetica"/>
          <w:i/>
          <w:iCs/>
          <w:lang w:val="en-GB"/>
        </w:rPr>
        <w:t>. I</w:t>
      </w:r>
      <w:r>
        <w:rPr>
          <w:rFonts w:ascii="Helvetica" w:hAnsi="Helvetica" w:cs="Helvetica"/>
          <w:i/>
          <w:iCs/>
          <w:lang w:val="en-GB"/>
        </w:rPr>
        <w:t>f it’s dates, you can put fictive ones and if it’s things like links just write ‘to be completed’.</w:t>
      </w:r>
      <w:r w:rsidR="00A95D31">
        <w:rPr>
          <w:rFonts w:ascii="Helvetica" w:hAnsi="Helvetica" w:cs="Helvetica"/>
          <w:i/>
          <w:iCs/>
          <w:lang w:val="en-GB"/>
        </w:rPr>
        <w:t xml:space="preserve"> </w:t>
      </w:r>
    </w:p>
    <w:p w14:paraId="70862FE6" w14:textId="0C695A1B" w:rsidR="00E140C8" w:rsidRDefault="00E140C8" w:rsidP="00E140C8">
      <w:pPr>
        <w:rPr>
          <w:rFonts w:ascii="Helvetica" w:hAnsi="Helvetica" w:cs="Helvetica"/>
          <w:lang w:val="en-GB"/>
        </w:rPr>
      </w:pPr>
      <w:r w:rsidRPr="0031081C">
        <w:rPr>
          <w:rFonts w:ascii="Helvetica" w:hAnsi="Helvetica" w:cs="Helvetica"/>
          <w:b/>
          <w:bCs/>
          <w:lang w:val="en-GB"/>
        </w:rPr>
        <w:t xml:space="preserve">Maximum length: </w:t>
      </w:r>
      <w:r w:rsidR="00B4718A">
        <w:rPr>
          <w:rFonts w:ascii="Helvetica" w:hAnsi="Helvetica" w:cs="Helvetica"/>
          <w:lang w:val="en-GB"/>
        </w:rPr>
        <w:t>four</w:t>
      </w:r>
      <w:r w:rsidRPr="00E140C8">
        <w:rPr>
          <w:rFonts w:ascii="Helvetica" w:hAnsi="Helvetica" w:cs="Helvetica"/>
          <w:lang w:val="en-GB"/>
        </w:rPr>
        <w:t xml:space="preserve"> pages</w:t>
      </w:r>
    </w:p>
    <w:p w14:paraId="472AC475" w14:textId="77777777" w:rsidR="00460AEE" w:rsidRDefault="00460AEE" w:rsidP="00E140C8">
      <w:pPr>
        <w:rPr>
          <w:rFonts w:ascii="Helvetica" w:hAnsi="Helvetica" w:cs="Helvetica"/>
          <w:lang w:val="en-GB"/>
        </w:rPr>
      </w:pPr>
    </w:p>
    <w:p w14:paraId="2C312BFD" w14:textId="39767995" w:rsidR="00E140C8" w:rsidRPr="008A05F6" w:rsidRDefault="00D131E7" w:rsidP="00E140C8">
      <w:pPr>
        <w:pStyle w:val="paragraph"/>
        <w:numPr>
          <w:ilvl w:val="0"/>
          <w:numId w:val="12"/>
        </w:numPr>
        <w:shd w:val="clear" w:color="auto" w:fill="F2F2F2" w:themeFill="background1" w:themeFillShade="F2"/>
        <w:spacing w:before="0" w:beforeAutospacing="0" w:after="240" w:afterAutospacing="0"/>
        <w:jc w:val="both"/>
        <w:textAlignment w:val="baseline"/>
        <w:rPr>
          <w:rStyle w:val="eop"/>
          <w:rFonts w:ascii="Helvetica" w:hAnsi="Helvetica" w:cs="Helvetica"/>
          <w:color w:val="EC6608"/>
          <w:sz w:val="36"/>
          <w:szCs w:val="36"/>
          <w:lang w:val="en-US"/>
        </w:rPr>
      </w:pPr>
      <w:r>
        <w:rPr>
          <w:rStyle w:val="normaltextrun"/>
          <w:rFonts w:ascii="Helvetica" w:hAnsi="Helvetica" w:cs="Helvetica"/>
          <w:color w:val="EC6608"/>
          <w:sz w:val="36"/>
          <w:szCs w:val="36"/>
          <w:lang w:val="en-US"/>
        </w:rPr>
        <w:t>Basic information about course</w:t>
      </w:r>
    </w:p>
    <w:p w14:paraId="0CB8368D" w14:textId="786DD996" w:rsidR="00E140C8" w:rsidRDefault="00E140C8" w:rsidP="00E140C8">
      <w:pPr>
        <w:numPr>
          <w:ilvl w:val="1"/>
          <w:numId w:val="11"/>
        </w:numPr>
        <w:rPr>
          <w:rFonts w:ascii="Helvetica" w:hAnsi="Helvetica" w:cs="Helvetica"/>
          <w:lang w:val="en-GB"/>
        </w:rPr>
      </w:pPr>
      <w:r w:rsidRPr="00E140C8">
        <w:rPr>
          <w:rFonts w:ascii="Helvetica" w:hAnsi="Helvetica" w:cs="Helvetica"/>
          <w:b/>
          <w:bCs/>
          <w:lang w:val="en-GB"/>
        </w:rPr>
        <w:t>Goal:</w:t>
      </w:r>
      <w:r w:rsidRPr="00E140C8">
        <w:rPr>
          <w:rFonts w:ascii="Helvetica" w:hAnsi="Helvetica" w:cs="Helvetica"/>
          <w:lang w:val="en-GB"/>
        </w:rPr>
        <w:t xml:space="preserve"> </w:t>
      </w:r>
    </w:p>
    <w:p w14:paraId="2941510B" w14:textId="77777777" w:rsidR="00460AEE" w:rsidRPr="00E140C8" w:rsidRDefault="00460AEE" w:rsidP="00460AEE">
      <w:pPr>
        <w:ind w:left="1440"/>
        <w:rPr>
          <w:rFonts w:ascii="Helvetica" w:hAnsi="Helvetica" w:cs="Helvetica"/>
          <w:lang w:val="en-GB"/>
        </w:rPr>
      </w:pPr>
    </w:p>
    <w:p w14:paraId="1211734D" w14:textId="4BF9CC0C" w:rsidR="00E140C8" w:rsidRPr="00E140C8" w:rsidRDefault="00E140C8" w:rsidP="00E140C8">
      <w:pPr>
        <w:numPr>
          <w:ilvl w:val="1"/>
          <w:numId w:val="11"/>
        </w:numPr>
        <w:rPr>
          <w:rFonts w:ascii="Helvetica" w:hAnsi="Helvetica" w:cs="Helvetica"/>
          <w:lang w:val="en-GB"/>
        </w:rPr>
      </w:pPr>
      <w:r w:rsidRPr="00E140C8">
        <w:rPr>
          <w:rFonts w:ascii="Helvetica" w:hAnsi="Helvetica" w:cs="Helvetica"/>
          <w:b/>
          <w:bCs/>
          <w:lang w:val="en-GB"/>
        </w:rPr>
        <w:t xml:space="preserve">Audience: </w:t>
      </w:r>
    </w:p>
    <w:p w14:paraId="0F9271DE" w14:textId="77777777" w:rsidR="00460AEE" w:rsidRPr="00460AEE" w:rsidRDefault="00460AEE" w:rsidP="00D131E7">
      <w:pPr>
        <w:rPr>
          <w:rFonts w:ascii="Helvetica" w:hAnsi="Helvetica" w:cs="Helvetica"/>
          <w:lang w:val="en-GB"/>
        </w:rPr>
      </w:pPr>
    </w:p>
    <w:p w14:paraId="734A3650" w14:textId="7FE92708" w:rsidR="00460AEE" w:rsidRDefault="000568A8" w:rsidP="00460AEE">
      <w:pPr>
        <w:numPr>
          <w:ilvl w:val="1"/>
          <w:numId w:val="11"/>
        </w:numPr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b/>
          <w:bCs/>
          <w:lang w:val="en-GB"/>
        </w:rPr>
        <w:t>Course dates</w:t>
      </w:r>
      <w:r w:rsidR="00E140C8" w:rsidRPr="00E140C8">
        <w:rPr>
          <w:rFonts w:ascii="Helvetica" w:hAnsi="Helvetica" w:cs="Helvetica"/>
          <w:lang w:val="en-GB"/>
        </w:rPr>
        <w:t>:</w:t>
      </w:r>
    </w:p>
    <w:p w14:paraId="32027CCD" w14:textId="77777777" w:rsidR="00FE4E62" w:rsidRDefault="00FE4E62" w:rsidP="00FE4E62">
      <w:pPr>
        <w:pStyle w:val="ListParagraph"/>
        <w:rPr>
          <w:rFonts w:ascii="Helvetica" w:hAnsi="Helvetica" w:cs="Helvetica"/>
          <w:lang w:val="en-GB"/>
        </w:rPr>
      </w:pPr>
    </w:p>
    <w:p w14:paraId="2E8B532C" w14:textId="2373B6F0" w:rsidR="00FE4E62" w:rsidRPr="00FE4E62" w:rsidRDefault="00FE4E62" w:rsidP="00460AEE">
      <w:pPr>
        <w:numPr>
          <w:ilvl w:val="1"/>
          <w:numId w:val="11"/>
        </w:numPr>
        <w:rPr>
          <w:rFonts w:ascii="Helvetica" w:hAnsi="Helvetica" w:cs="Helvetica"/>
          <w:b/>
          <w:bCs/>
          <w:lang w:val="en-GB"/>
        </w:rPr>
      </w:pPr>
      <w:r w:rsidRPr="00FE4E62">
        <w:rPr>
          <w:rFonts w:ascii="Helvetica" w:hAnsi="Helvetica" w:cs="Helvetica"/>
          <w:b/>
          <w:bCs/>
          <w:lang w:val="en-GB"/>
        </w:rPr>
        <w:t>Course credits:</w:t>
      </w:r>
    </w:p>
    <w:p w14:paraId="01128DC9" w14:textId="77777777" w:rsidR="00460AEE" w:rsidRDefault="00460AEE" w:rsidP="00460AEE">
      <w:pPr>
        <w:pStyle w:val="ListParagraph"/>
        <w:rPr>
          <w:rFonts w:ascii="Helvetica" w:hAnsi="Helvetica" w:cs="Helvetica"/>
          <w:lang w:val="en-GB"/>
        </w:rPr>
      </w:pPr>
    </w:p>
    <w:p w14:paraId="361BD4BE" w14:textId="77777777" w:rsidR="00FE4E62" w:rsidRPr="008A05F6" w:rsidRDefault="00FE4E62" w:rsidP="00FE4E62">
      <w:pPr>
        <w:pStyle w:val="paragraph"/>
        <w:numPr>
          <w:ilvl w:val="0"/>
          <w:numId w:val="11"/>
        </w:numPr>
        <w:shd w:val="clear" w:color="auto" w:fill="F2F2F2" w:themeFill="background1" w:themeFillShade="F2"/>
        <w:spacing w:before="0" w:beforeAutospacing="0" w:after="240" w:afterAutospacing="0"/>
        <w:jc w:val="both"/>
        <w:textAlignment w:val="baseline"/>
        <w:rPr>
          <w:rStyle w:val="normaltextrun"/>
          <w:rFonts w:ascii="Helvetica" w:hAnsi="Helvetica" w:cs="Helvetica"/>
          <w:color w:val="EC6608"/>
          <w:sz w:val="36"/>
          <w:szCs w:val="36"/>
          <w:lang w:val="en-US"/>
        </w:rPr>
      </w:pPr>
      <w:r>
        <w:rPr>
          <w:rStyle w:val="normaltextrun"/>
          <w:rFonts w:ascii="Helvetica" w:hAnsi="Helvetica" w:cs="Helvetica"/>
          <w:color w:val="EC6608"/>
          <w:sz w:val="36"/>
          <w:szCs w:val="36"/>
          <w:lang w:val="en-US"/>
        </w:rPr>
        <w:t>Registration</w:t>
      </w:r>
    </w:p>
    <w:p w14:paraId="64BD5F54" w14:textId="77777777" w:rsidR="00FE4E62" w:rsidRDefault="00FE4E62" w:rsidP="00FE4E62">
      <w:pPr>
        <w:numPr>
          <w:ilvl w:val="1"/>
          <w:numId w:val="11"/>
        </w:numPr>
        <w:rPr>
          <w:rFonts w:ascii="Helvetica" w:hAnsi="Helvetica" w:cs="Helvetica"/>
          <w:b/>
          <w:bCs/>
          <w:lang w:val="en-GB"/>
        </w:rPr>
      </w:pPr>
      <w:r>
        <w:rPr>
          <w:rFonts w:ascii="Helvetica" w:hAnsi="Helvetica" w:cs="Helvetica"/>
          <w:b/>
          <w:bCs/>
          <w:lang w:val="en-GB"/>
        </w:rPr>
        <w:t>Prerequisites:</w:t>
      </w:r>
    </w:p>
    <w:p w14:paraId="4FFEFF58" w14:textId="3A75E3CC" w:rsidR="00FE4E62" w:rsidRDefault="00FE4E62" w:rsidP="00FE4E62">
      <w:pPr>
        <w:numPr>
          <w:ilvl w:val="2"/>
          <w:numId w:val="11"/>
        </w:numPr>
        <w:rPr>
          <w:rFonts w:ascii="Helvetica" w:hAnsi="Helvetica" w:cs="Helvetica"/>
          <w:b/>
          <w:bCs/>
          <w:lang w:val="en-GB"/>
        </w:rPr>
      </w:pPr>
      <w:r>
        <w:rPr>
          <w:rFonts w:ascii="Helvetica" w:hAnsi="Helvetica" w:cs="Helvetica"/>
          <w:b/>
          <w:bCs/>
          <w:lang w:val="en-GB"/>
        </w:rPr>
        <w:t>Academically</w:t>
      </w:r>
    </w:p>
    <w:p w14:paraId="57B0D2D6" w14:textId="77777777" w:rsidR="00FE4E62" w:rsidRDefault="00FE4E62" w:rsidP="00FE4E62">
      <w:pPr>
        <w:ind w:left="2160"/>
        <w:rPr>
          <w:rFonts w:ascii="Helvetica" w:hAnsi="Helvetica" w:cs="Helvetica"/>
          <w:b/>
          <w:bCs/>
          <w:lang w:val="en-GB"/>
        </w:rPr>
      </w:pPr>
    </w:p>
    <w:p w14:paraId="0496A70B" w14:textId="77777777" w:rsidR="00FE4E62" w:rsidRDefault="00FE4E62" w:rsidP="00FE4E62">
      <w:pPr>
        <w:numPr>
          <w:ilvl w:val="2"/>
          <w:numId w:val="11"/>
        </w:numPr>
        <w:rPr>
          <w:rFonts w:ascii="Helvetica" w:hAnsi="Helvetica" w:cs="Helvetica"/>
          <w:b/>
          <w:bCs/>
          <w:lang w:val="en-GB"/>
        </w:rPr>
      </w:pPr>
      <w:r>
        <w:rPr>
          <w:rFonts w:ascii="Helvetica" w:hAnsi="Helvetica" w:cs="Helvetica"/>
          <w:b/>
          <w:bCs/>
          <w:lang w:val="en-GB"/>
        </w:rPr>
        <w:t>Device/internet</w:t>
      </w:r>
    </w:p>
    <w:p w14:paraId="2292FCD5" w14:textId="77777777" w:rsidR="00FE4E62" w:rsidRDefault="00FE4E62" w:rsidP="00FE4E62">
      <w:pPr>
        <w:ind w:left="2160"/>
        <w:rPr>
          <w:rFonts w:ascii="Helvetica" w:hAnsi="Helvetica" w:cs="Helvetica"/>
          <w:b/>
          <w:bCs/>
          <w:lang w:val="en-GB"/>
        </w:rPr>
      </w:pPr>
      <w:r>
        <w:rPr>
          <w:rFonts w:ascii="Helvetica" w:hAnsi="Helvetica" w:cs="Helvetica"/>
          <w:b/>
          <w:bCs/>
          <w:lang w:val="en-GB"/>
        </w:rPr>
        <w:t xml:space="preserve"> </w:t>
      </w:r>
    </w:p>
    <w:p w14:paraId="7BFA34D1" w14:textId="77777777" w:rsidR="00FE4E62" w:rsidRDefault="00FE4E62" w:rsidP="00FE4E62">
      <w:pPr>
        <w:numPr>
          <w:ilvl w:val="1"/>
          <w:numId w:val="11"/>
        </w:numPr>
        <w:rPr>
          <w:rFonts w:ascii="Helvetica" w:hAnsi="Helvetica" w:cs="Helvetica"/>
          <w:b/>
          <w:bCs/>
          <w:lang w:val="en-GB"/>
        </w:rPr>
      </w:pPr>
      <w:r>
        <w:rPr>
          <w:rFonts w:ascii="Helvetica" w:hAnsi="Helvetica" w:cs="Helvetica"/>
          <w:b/>
          <w:bCs/>
          <w:lang w:val="en-GB"/>
        </w:rPr>
        <w:t>Deadline for registration</w:t>
      </w:r>
      <w:r w:rsidRPr="00E00023">
        <w:rPr>
          <w:rFonts w:ascii="Helvetica" w:hAnsi="Helvetica" w:cs="Helvetica"/>
          <w:b/>
          <w:bCs/>
          <w:lang w:val="en-GB"/>
        </w:rPr>
        <w:t>:</w:t>
      </w:r>
    </w:p>
    <w:p w14:paraId="48C93408" w14:textId="77777777" w:rsidR="00FE4E62" w:rsidRDefault="00FE4E62" w:rsidP="00FE4E62">
      <w:pPr>
        <w:ind w:left="1440"/>
        <w:rPr>
          <w:rFonts w:ascii="Helvetica" w:hAnsi="Helvetica" w:cs="Helvetica"/>
          <w:b/>
          <w:bCs/>
          <w:lang w:val="en-GB"/>
        </w:rPr>
      </w:pPr>
    </w:p>
    <w:p w14:paraId="69DDE55B" w14:textId="77777777" w:rsidR="00FE4E62" w:rsidRDefault="00FE4E62" w:rsidP="00FE4E62">
      <w:pPr>
        <w:numPr>
          <w:ilvl w:val="1"/>
          <w:numId w:val="11"/>
        </w:numPr>
        <w:rPr>
          <w:rFonts w:ascii="Helvetica" w:hAnsi="Helvetica" w:cs="Helvetica"/>
          <w:b/>
          <w:bCs/>
          <w:lang w:val="en-GB"/>
        </w:rPr>
      </w:pPr>
      <w:r>
        <w:rPr>
          <w:rFonts w:ascii="Helvetica" w:hAnsi="Helvetica" w:cs="Helvetica"/>
          <w:b/>
          <w:bCs/>
          <w:lang w:val="en-GB"/>
        </w:rPr>
        <w:t>Information for registration (</w:t>
      </w:r>
      <w:proofErr w:type="gramStart"/>
      <w:r>
        <w:rPr>
          <w:rFonts w:ascii="Helvetica" w:hAnsi="Helvetica" w:cs="Helvetica"/>
          <w:b/>
          <w:bCs/>
          <w:lang w:val="en-GB"/>
        </w:rPr>
        <w:t>i.e.</w:t>
      </w:r>
      <w:proofErr w:type="gramEnd"/>
      <w:r>
        <w:rPr>
          <w:rFonts w:ascii="Helvetica" w:hAnsi="Helvetica" w:cs="Helvetica"/>
          <w:b/>
          <w:bCs/>
          <w:lang w:val="en-GB"/>
        </w:rPr>
        <w:t xml:space="preserve"> link)</w:t>
      </w:r>
    </w:p>
    <w:p w14:paraId="17FF719D" w14:textId="359551C1" w:rsidR="00460AEE" w:rsidRDefault="00460AEE" w:rsidP="00460AEE">
      <w:pPr>
        <w:pStyle w:val="ListParagraph"/>
        <w:rPr>
          <w:rFonts w:ascii="Helvetica" w:hAnsi="Helvetica" w:cs="Helvetica"/>
          <w:lang w:val="en-GB"/>
        </w:rPr>
      </w:pPr>
    </w:p>
    <w:p w14:paraId="3C6E362D" w14:textId="77777777" w:rsidR="00FE4E62" w:rsidRDefault="00FE4E62" w:rsidP="00460AEE">
      <w:pPr>
        <w:pStyle w:val="ListParagraph"/>
        <w:rPr>
          <w:rFonts w:ascii="Helvetica" w:hAnsi="Helvetica" w:cs="Helvetica"/>
          <w:lang w:val="en-GB"/>
        </w:rPr>
      </w:pPr>
    </w:p>
    <w:p w14:paraId="1E8E074E" w14:textId="77777777" w:rsidR="00E140C8" w:rsidRPr="008A05F6" w:rsidRDefault="00E140C8" w:rsidP="00E140C8">
      <w:pPr>
        <w:pStyle w:val="paragraph"/>
        <w:numPr>
          <w:ilvl w:val="0"/>
          <w:numId w:val="11"/>
        </w:numPr>
        <w:shd w:val="clear" w:color="auto" w:fill="F2F2F2" w:themeFill="background1" w:themeFillShade="F2"/>
        <w:spacing w:before="0" w:beforeAutospacing="0" w:after="240" w:afterAutospacing="0"/>
        <w:jc w:val="both"/>
        <w:textAlignment w:val="baseline"/>
        <w:rPr>
          <w:rStyle w:val="normaltextrun"/>
          <w:rFonts w:ascii="Helvetica" w:hAnsi="Helvetica" w:cs="Helvetica"/>
          <w:color w:val="EC6608"/>
          <w:sz w:val="36"/>
          <w:szCs w:val="36"/>
          <w:lang w:val="en-US"/>
        </w:rPr>
      </w:pPr>
      <w:r w:rsidRPr="008A05F6">
        <w:rPr>
          <w:rStyle w:val="normaltextrun"/>
          <w:rFonts w:ascii="Helvetica" w:hAnsi="Helvetica" w:cs="Helvetica"/>
          <w:color w:val="EC6608"/>
          <w:sz w:val="36"/>
          <w:szCs w:val="36"/>
          <w:lang w:val="en-US"/>
        </w:rPr>
        <w:lastRenderedPageBreak/>
        <w:t xml:space="preserve">Learning Objectives </w:t>
      </w:r>
    </w:p>
    <w:p w14:paraId="1B7D46BA" w14:textId="00B4B4B8" w:rsidR="00460AEE" w:rsidRDefault="00460AEE" w:rsidP="00460AEE">
      <w:pPr>
        <w:ind w:left="1080"/>
        <w:rPr>
          <w:rFonts w:ascii="Helvetica" w:hAnsi="Helvetica" w:cs="Helvetica"/>
          <w:lang w:val="en-GB"/>
        </w:rPr>
      </w:pPr>
    </w:p>
    <w:p w14:paraId="2F85B676" w14:textId="37B58883" w:rsidR="00FE4E62" w:rsidRDefault="00FE4E62" w:rsidP="00460AEE">
      <w:pPr>
        <w:ind w:left="1080"/>
        <w:rPr>
          <w:rFonts w:ascii="Helvetica" w:hAnsi="Helvetica" w:cs="Helvetica"/>
          <w:lang w:val="en-GB"/>
        </w:rPr>
      </w:pPr>
    </w:p>
    <w:p w14:paraId="4A42DF0C" w14:textId="02739C3D" w:rsidR="00FE4E62" w:rsidRDefault="00FE4E62" w:rsidP="00460AEE">
      <w:pPr>
        <w:ind w:left="1080"/>
        <w:rPr>
          <w:rFonts w:ascii="Helvetica" w:hAnsi="Helvetica" w:cs="Helvetica"/>
          <w:lang w:val="en-GB"/>
        </w:rPr>
      </w:pPr>
    </w:p>
    <w:p w14:paraId="283D9193" w14:textId="5D067DD5" w:rsidR="00FE4E62" w:rsidRDefault="00FE4E62" w:rsidP="00460AEE">
      <w:pPr>
        <w:ind w:left="1080"/>
        <w:rPr>
          <w:rFonts w:ascii="Helvetica" w:hAnsi="Helvetica" w:cs="Helvetica"/>
          <w:lang w:val="en-GB"/>
        </w:rPr>
      </w:pPr>
    </w:p>
    <w:p w14:paraId="5D164585" w14:textId="77777777" w:rsidR="00FE4E62" w:rsidRDefault="00FE4E62" w:rsidP="00460AEE">
      <w:pPr>
        <w:ind w:left="1080"/>
        <w:rPr>
          <w:rFonts w:ascii="Helvetica" w:hAnsi="Helvetica" w:cs="Helvetica"/>
          <w:lang w:val="en-GB"/>
        </w:rPr>
      </w:pPr>
    </w:p>
    <w:p w14:paraId="2798A2FF" w14:textId="56ABC8E3" w:rsidR="00E140C8" w:rsidRPr="008A05F6" w:rsidRDefault="000568A8" w:rsidP="00E140C8">
      <w:pPr>
        <w:pStyle w:val="paragraph"/>
        <w:numPr>
          <w:ilvl w:val="0"/>
          <w:numId w:val="11"/>
        </w:numPr>
        <w:shd w:val="clear" w:color="auto" w:fill="F2F2F2" w:themeFill="background1" w:themeFillShade="F2"/>
        <w:spacing w:before="0" w:beforeAutospacing="0" w:after="240" w:afterAutospacing="0"/>
        <w:jc w:val="both"/>
        <w:textAlignment w:val="baseline"/>
        <w:rPr>
          <w:rStyle w:val="normaltextrun"/>
          <w:rFonts w:ascii="Helvetica" w:hAnsi="Helvetica" w:cs="Helvetica"/>
          <w:color w:val="EC6608"/>
          <w:sz w:val="36"/>
          <w:szCs w:val="36"/>
          <w:lang w:val="en-US"/>
        </w:rPr>
      </w:pPr>
      <w:r>
        <w:rPr>
          <w:rStyle w:val="normaltextrun"/>
          <w:rFonts w:ascii="Helvetica" w:hAnsi="Helvetica" w:cs="Helvetica"/>
          <w:color w:val="EC6608"/>
          <w:sz w:val="36"/>
          <w:szCs w:val="36"/>
          <w:lang w:val="en-US"/>
        </w:rPr>
        <w:t>Course Location</w:t>
      </w:r>
    </w:p>
    <w:p w14:paraId="38675D46" w14:textId="35E45FCF" w:rsidR="00E00023" w:rsidRPr="00E00023" w:rsidRDefault="00E00023" w:rsidP="00E00023">
      <w:pPr>
        <w:numPr>
          <w:ilvl w:val="1"/>
          <w:numId w:val="11"/>
        </w:numPr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b/>
          <w:bCs/>
          <w:lang w:val="en-GB"/>
        </w:rPr>
        <w:t>Course link (</w:t>
      </w:r>
      <w:proofErr w:type="gramStart"/>
      <w:r>
        <w:rPr>
          <w:rFonts w:ascii="Helvetica" w:hAnsi="Helvetica" w:cs="Helvetica"/>
          <w:b/>
          <w:bCs/>
          <w:lang w:val="en-GB"/>
        </w:rPr>
        <w:t>i.e.</w:t>
      </w:r>
      <w:proofErr w:type="gramEnd"/>
      <w:r>
        <w:rPr>
          <w:rFonts w:ascii="Helvetica" w:hAnsi="Helvetica" w:cs="Helvetica"/>
          <w:b/>
          <w:bCs/>
          <w:lang w:val="en-GB"/>
        </w:rPr>
        <w:t xml:space="preserve"> LMS)</w:t>
      </w:r>
      <w:r w:rsidRPr="00E140C8">
        <w:rPr>
          <w:rFonts w:ascii="Helvetica" w:hAnsi="Helvetica" w:cs="Helvetica"/>
          <w:b/>
          <w:bCs/>
          <w:lang w:val="en-GB"/>
        </w:rPr>
        <w:t>:</w:t>
      </w:r>
    </w:p>
    <w:p w14:paraId="153C57ED" w14:textId="77777777" w:rsidR="00E00023" w:rsidRDefault="00E00023" w:rsidP="00E00023">
      <w:pPr>
        <w:ind w:left="1440"/>
        <w:rPr>
          <w:rFonts w:ascii="Helvetica" w:hAnsi="Helvetica" w:cs="Helvetica"/>
          <w:lang w:val="en-GB"/>
        </w:rPr>
      </w:pPr>
    </w:p>
    <w:p w14:paraId="50B0B528" w14:textId="174694B1" w:rsidR="00E00023" w:rsidRDefault="00E00023" w:rsidP="00E00023">
      <w:pPr>
        <w:numPr>
          <w:ilvl w:val="1"/>
          <w:numId w:val="11"/>
        </w:numPr>
        <w:rPr>
          <w:rFonts w:ascii="Helvetica" w:hAnsi="Helvetica" w:cs="Helvetica"/>
          <w:b/>
          <w:bCs/>
          <w:lang w:val="en-GB"/>
        </w:rPr>
      </w:pPr>
      <w:r w:rsidRPr="00E00023">
        <w:rPr>
          <w:rFonts w:ascii="Helvetica" w:hAnsi="Helvetica" w:cs="Helvetica"/>
          <w:b/>
          <w:bCs/>
          <w:lang w:val="en-GB"/>
        </w:rPr>
        <w:t>Synchronous sessions link (</w:t>
      </w:r>
      <w:proofErr w:type="gramStart"/>
      <w:r w:rsidRPr="00E00023">
        <w:rPr>
          <w:rFonts w:ascii="Helvetica" w:hAnsi="Helvetica" w:cs="Helvetica"/>
          <w:b/>
          <w:bCs/>
          <w:lang w:val="en-GB"/>
        </w:rPr>
        <w:t>e.g.</w:t>
      </w:r>
      <w:proofErr w:type="gramEnd"/>
      <w:r w:rsidRPr="00E00023">
        <w:rPr>
          <w:rFonts w:ascii="Helvetica" w:hAnsi="Helvetica" w:cs="Helvetica"/>
          <w:b/>
          <w:bCs/>
          <w:lang w:val="en-GB"/>
        </w:rPr>
        <w:t xml:space="preserve"> zoom):</w:t>
      </w:r>
    </w:p>
    <w:p w14:paraId="1C5D0120" w14:textId="77777777" w:rsidR="000568A8" w:rsidRDefault="000568A8" w:rsidP="000568A8">
      <w:pPr>
        <w:pStyle w:val="ListParagraph"/>
        <w:rPr>
          <w:rFonts w:ascii="Helvetica" w:hAnsi="Helvetica" w:cs="Helvetica"/>
          <w:b/>
          <w:bCs/>
          <w:lang w:val="en-GB"/>
        </w:rPr>
      </w:pPr>
    </w:p>
    <w:p w14:paraId="09C3172E" w14:textId="3D66505B" w:rsidR="000568A8" w:rsidRPr="00E00023" w:rsidRDefault="000568A8" w:rsidP="00E00023">
      <w:pPr>
        <w:numPr>
          <w:ilvl w:val="1"/>
          <w:numId w:val="11"/>
        </w:numPr>
        <w:rPr>
          <w:rFonts w:ascii="Helvetica" w:hAnsi="Helvetica" w:cs="Helvetica"/>
          <w:b/>
          <w:bCs/>
          <w:lang w:val="en-GB"/>
        </w:rPr>
      </w:pPr>
      <w:r>
        <w:rPr>
          <w:rFonts w:ascii="Helvetica" w:hAnsi="Helvetica" w:cs="Helvetica"/>
          <w:b/>
          <w:bCs/>
          <w:lang w:val="en-GB"/>
        </w:rPr>
        <w:t>Room number (if blended learning):</w:t>
      </w:r>
    </w:p>
    <w:p w14:paraId="7260C325" w14:textId="654F2700" w:rsidR="00E140C8" w:rsidRPr="00E140C8" w:rsidRDefault="00E140C8" w:rsidP="00460AEE">
      <w:pPr>
        <w:ind w:left="1080"/>
        <w:rPr>
          <w:rFonts w:ascii="Helvetica" w:hAnsi="Helvetica" w:cs="Helvetica"/>
          <w:lang w:val="en-GB"/>
        </w:rPr>
      </w:pPr>
    </w:p>
    <w:p w14:paraId="052B47AC" w14:textId="5B20DA6F" w:rsidR="00E140C8" w:rsidRPr="008A05F6" w:rsidRDefault="000568A8" w:rsidP="00E140C8">
      <w:pPr>
        <w:pStyle w:val="paragraph"/>
        <w:numPr>
          <w:ilvl w:val="0"/>
          <w:numId w:val="11"/>
        </w:numPr>
        <w:shd w:val="clear" w:color="auto" w:fill="F2F2F2" w:themeFill="background1" w:themeFillShade="F2"/>
        <w:spacing w:before="0" w:beforeAutospacing="0" w:after="240" w:afterAutospacing="0"/>
        <w:jc w:val="both"/>
        <w:textAlignment w:val="baseline"/>
        <w:rPr>
          <w:rStyle w:val="normaltextrun"/>
          <w:rFonts w:ascii="Helvetica" w:hAnsi="Helvetica" w:cs="Helvetica"/>
          <w:color w:val="EC6608"/>
          <w:sz w:val="36"/>
          <w:szCs w:val="36"/>
          <w:lang w:val="en-US"/>
        </w:rPr>
      </w:pPr>
      <w:r>
        <w:rPr>
          <w:rStyle w:val="normaltextrun"/>
          <w:rFonts w:ascii="Helvetica" w:hAnsi="Helvetica" w:cs="Helvetica"/>
          <w:color w:val="EC6608"/>
          <w:sz w:val="36"/>
          <w:szCs w:val="36"/>
          <w:lang w:val="en-US"/>
        </w:rPr>
        <w:t>Contact persons</w:t>
      </w:r>
    </w:p>
    <w:p w14:paraId="6CC4A957" w14:textId="6F74F0AC" w:rsidR="00460AEE" w:rsidRDefault="00460AEE" w:rsidP="00460AEE">
      <w:pPr>
        <w:ind w:left="1080"/>
        <w:rPr>
          <w:rFonts w:ascii="Helvetica" w:hAnsi="Helvetica" w:cs="Helvetica"/>
          <w:lang w:val="en-GB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765"/>
        <w:gridCol w:w="1957"/>
        <w:gridCol w:w="1975"/>
        <w:gridCol w:w="2086"/>
      </w:tblGrid>
      <w:tr w:rsidR="000568A8" w14:paraId="4F9B708C" w14:textId="77777777" w:rsidTr="000568A8">
        <w:tc>
          <w:tcPr>
            <w:tcW w:w="2765" w:type="dxa"/>
          </w:tcPr>
          <w:p w14:paraId="11C92CD0" w14:textId="0B08D6ED" w:rsidR="000568A8" w:rsidRDefault="000568A8" w:rsidP="00460AEE">
            <w:pPr>
              <w:rPr>
                <w:rFonts w:ascii="Helvetica" w:hAnsi="Helvetica" w:cs="Helvetica"/>
                <w:lang w:val="en-GB"/>
              </w:rPr>
            </w:pPr>
            <w:r>
              <w:rPr>
                <w:rFonts w:ascii="Helvetica" w:hAnsi="Helvetica" w:cs="Helvetica"/>
                <w:lang w:val="en-GB"/>
              </w:rPr>
              <w:t>Name</w:t>
            </w:r>
          </w:p>
        </w:tc>
        <w:tc>
          <w:tcPr>
            <w:tcW w:w="1957" w:type="dxa"/>
          </w:tcPr>
          <w:p w14:paraId="6DC8E620" w14:textId="4BEDC848" w:rsidR="000568A8" w:rsidRDefault="000568A8" w:rsidP="00460AEE">
            <w:pPr>
              <w:rPr>
                <w:rFonts w:ascii="Helvetica" w:hAnsi="Helvetica" w:cs="Helvetica"/>
                <w:lang w:val="en-GB"/>
              </w:rPr>
            </w:pPr>
            <w:r>
              <w:rPr>
                <w:rFonts w:ascii="Helvetica" w:hAnsi="Helvetica" w:cs="Helvetica"/>
                <w:lang w:val="en-GB"/>
              </w:rPr>
              <w:t>Email</w:t>
            </w:r>
          </w:p>
        </w:tc>
        <w:tc>
          <w:tcPr>
            <w:tcW w:w="1975" w:type="dxa"/>
          </w:tcPr>
          <w:p w14:paraId="4F314D2A" w14:textId="1CDD9A96" w:rsidR="000568A8" w:rsidRDefault="000568A8" w:rsidP="00460AEE">
            <w:pPr>
              <w:rPr>
                <w:rFonts w:ascii="Helvetica" w:hAnsi="Helvetica" w:cs="Helvetica"/>
                <w:lang w:val="en-GB"/>
              </w:rPr>
            </w:pPr>
            <w:r>
              <w:rPr>
                <w:rFonts w:ascii="Helvetica" w:hAnsi="Helvetica" w:cs="Helvetica"/>
                <w:lang w:val="en-GB"/>
              </w:rPr>
              <w:t>Phone</w:t>
            </w:r>
          </w:p>
        </w:tc>
        <w:tc>
          <w:tcPr>
            <w:tcW w:w="2086" w:type="dxa"/>
          </w:tcPr>
          <w:p w14:paraId="316A21B2" w14:textId="355E082F" w:rsidR="000568A8" w:rsidRDefault="000568A8" w:rsidP="00460AEE">
            <w:pPr>
              <w:rPr>
                <w:rFonts w:ascii="Helvetica" w:hAnsi="Helvetica" w:cs="Helvetica"/>
                <w:lang w:val="en-GB"/>
              </w:rPr>
            </w:pPr>
            <w:r>
              <w:rPr>
                <w:rFonts w:ascii="Helvetica" w:hAnsi="Helvetica" w:cs="Helvetica"/>
                <w:lang w:val="en-GB"/>
              </w:rPr>
              <w:t>Role in course</w:t>
            </w:r>
          </w:p>
        </w:tc>
      </w:tr>
      <w:tr w:rsidR="000568A8" w14:paraId="5A85501A" w14:textId="77777777" w:rsidTr="000568A8">
        <w:tc>
          <w:tcPr>
            <w:tcW w:w="2765" w:type="dxa"/>
          </w:tcPr>
          <w:p w14:paraId="19397E42" w14:textId="77777777" w:rsidR="000568A8" w:rsidRDefault="000568A8" w:rsidP="00460AEE">
            <w:pPr>
              <w:rPr>
                <w:rFonts w:ascii="Helvetica" w:hAnsi="Helvetica" w:cs="Helvetica"/>
                <w:lang w:val="en-GB"/>
              </w:rPr>
            </w:pPr>
          </w:p>
        </w:tc>
        <w:tc>
          <w:tcPr>
            <w:tcW w:w="1957" w:type="dxa"/>
          </w:tcPr>
          <w:p w14:paraId="4DAD63D2" w14:textId="77777777" w:rsidR="000568A8" w:rsidRDefault="000568A8" w:rsidP="00460AEE">
            <w:pPr>
              <w:rPr>
                <w:rFonts w:ascii="Helvetica" w:hAnsi="Helvetica" w:cs="Helvetica"/>
                <w:lang w:val="en-GB"/>
              </w:rPr>
            </w:pPr>
          </w:p>
        </w:tc>
        <w:tc>
          <w:tcPr>
            <w:tcW w:w="1975" w:type="dxa"/>
          </w:tcPr>
          <w:p w14:paraId="0FDB51D3" w14:textId="77777777" w:rsidR="000568A8" w:rsidRDefault="000568A8" w:rsidP="00460AEE">
            <w:pPr>
              <w:rPr>
                <w:rFonts w:ascii="Helvetica" w:hAnsi="Helvetica" w:cs="Helvetica"/>
                <w:lang w:val="en-GB"/>
              </w:rPr>
            </w:pPr>
          </w:p>
        </w:tc>
        <w:tc>
          <w:tcPr>
            <w:tcW w:w="2086" w:type="dxa"/>
          </w:tcPr>
          <w:p w14:paraId="6BDEB9A8" w14:textId="156EB118" w:rsidR="000568A8" w:rsidRDefault="000568A8" w:rsidP="00460AEE">
            <w:pPr>
              <w:rPr>
                <w:rFonts w:ascii="Helvetica" w:hAnsi="Helvetica" w:cs="Helvetica"/>
                <w:lang w:val="en-GB"/>
              </w:rPr>
            </w:pPr>
            <w:r>
              <w:rPr>
                <w:rFonts w:ascii="Helvetica" w:hAnsi="Helvetica" w:cs="Helvetica"/>
                <w:lang w:val="en-GB"/>
              </w:rPr>
              <w:t>Instruction (</w:t>
            </w:r>
            <w:proofErr w:type="gramStart"/>
            <w:r>
              <w:rPr>
                <w:rFonts w:ascii="Helvetica" w:hAnsi="Helvetica" w:cs="Helvetica"/>
                <w:lang w:val="en-GB"/>
              </w:rPr>
              <w:t>i.e.</w:t>
            </w:r>
            <w:proofErr w:type="gramEnd"/>
            <w:r>
              <w:rPr>
                <w:rFonts w:ascii="Helvetica" w:hAnsi="Helvetica" w:cs="Helvetica"/>
                <w:lang w:val="en-GB"/>
              </w:rPr>
              <w:t xml:space="preserve"> lecturer)</w:t>
            </w:r>
          </w:p>
        </w:tc>
      </w:tr>
      <w:tr w:rsidR="000568A8" w14:paraId="087163F7" w14:textId="77777777" w:rsidTr="000568A8">
        <w:tc>
          <w:tcPr>
            <w:tcW w:w="2765" w:type="dxa"/>
          </w:tcPr>
          <w:p w14:paraId="552D97C0" w14:textId="77777777" w:rsidR="000568A8" w:rsidRDefault="000568A8" w:rsidP="00460AEE">
            <w:pPr>
              <w:rPr>
                <w:rFonts w:ascii="Helvetica" w:hAnsi="Helvetica" w:cs="Helvetica"/>
                <w:lang w:val="en-GB"/>
              </w:rPr>
            </w:pPr>
          </w:p>
        </w:tc>
        <w:tc>
          <w:tcPr>
            <w:tcW w:w="1957" w:type="dxa"/>
          </w:tcPr>
          <w:p w14:paraId="5123908B" w14:textId="77777777" w:rsidR="000568A8" w:rsidRDefault="000568A8" w:rsidP="00460AEE">
            <w:pPr>
              <w:rPr>
                <w:rFonts w:ascii="Helvetica" w:hAnsi="Helvetica" w:cs="Helvetica"/>
                <w:lang w:val="en-GB"/>
              </w:rPr>
            </w:pPr>
          </w:p>
        </w:tc>
        <w:tc>
          <w:tcPr>
            <w:tcW w:w="1975" w:type="dxa"/>
          </w:tcPr>
          <w:p w14:paraId="5C6CFEA2" w14:textId="77777777" w:rsidR="000568A8" w:rsidRDefault="000568A8" w:rsidP="00460AEE">
            <w:pPr>
              <w:rPr>
                <w:rFonts w:ascii="Helvetica" w:hAnsi="Helvetica" w:cs="Helvetica"/>
                <w:lang w:val="en-GB"/>
              </w:rPr>
            </w:pPr>
          </w:p>
        </w:tc>
        <w:tc>
          <w:tcPr>
            <w:tcW w:w="2086" w:type="dxa"/>
          </w:tcPr>
          <w:p w14:paraId="5C717A65" w14:textId="6937106C" w:rsidR="000568A8" w:rsidRDefault="000568A8" w:rsidP="00460AEE">
            <w:pPr>
              <w:rPr>
                <w:rFonts w:ascii="Helvetica" w:hAnsi="Helvetica" w:cs="Helvetica"/>
                <w:lang w:val="en-GB"/>
              </w:rPr>
            </w:pPr>
            <w:r>
              <w:rPr>
                <w:rFonts w:ascii="Helvetica" w:hAnsi="Helvetica" w:cs="Helvetica"/>
                <w:lang w:val="en-GB"/>
              </w:rPr>
              <w:t>Facilitation</w:t>
            </w:r>
          </w:p>
        </w:tc>
      </w:tr>
      <w:tr w:rsidR="000568A8" w14:paraId="479FEDCC" w14:textId="77777777" w:rsidTr="000568A8">
        <w:tc>
          <w:tcPr>
            <w:tcW w:w="2765" w:type="dxa"/>
          </w:tcPr>
          <w:p w14:paraId="0C778AA6" w14:textId="77777777" w:rsidR="000568A8" w:rsidRDefault="000568A8" w:rsidP="00460AEE">
            <w:pPr>
              <w:rPr>
                <w:rFonts w:ascii="Helvetica" w:hAnsi="Helvetica" w:cs="Helvetica"/>
                <w:lang w:val="en-GB"/>
              </w:rPr>
            </w:pPr>
          </w:p>
        </w:tc>
        <w:tc>
          <w:tcPr>
            <w:tcW w:w="1957" w:type="dxa"/>
          </w:tcPr>
          <w:p w14:paraId="610EBDA5" w14:textId="77777777" w:rsidR="000568A8" w:rsidRDefault="000568A8" w:rsidP="00460AEE">
            <w:pPr>
              <w:rPr>
                <w:rFonts w:ascii="Helvetica" w:hAnsi="Helvetica" w:cs="Helvetica"/>
                <w:lang w:val="en-GB"/>
              </w:rPr>
            </w:pPr>
          </w:p>
        </w:tc>
        <w:tc>
          <w:tcPr>
            <w:tcW w:w="1975" w:type="dxa"/>
          </w:tcPr>
          <w:p w14:paraId="0D8E5DC1" w14:textId="77777777" w:rsidR="000568A8" w:rsidRDefault="000568A8" w:rsidP="00460AEE">
            <w:pPr>
              <w:rPr>
                <w:rFonts w:ascii="Helvetica" w:hAnsi="Helvetica" w:cs="Helvetica"/>
                <w:lang w:val="en-GB"/>
              </w:rPr>
            </w:pPr>
          </w:p>
        </w:tc>
        <w:tc>
          <w:tcPr>
            <w:tcW w:w="2086" w:type="dxa"/>
          </w:tcPr>
          <w:p w14:paraId="29AF5D6D" w14:textId="666018FE" w:rsidR="000568A8" w:rsidRDefault="000568A8" w:rsidP="00460AEE">
            <w:pPr>
              <w:rPr>
                <w:rFonts w:ascii="Helvetica" w:hAnsi="Helvetica" w:cs="Helvetica"/>
                <w:lang w:val="en-GB"/>
              </w:rPr>
            </w:pPr>
            <w:r>
              <w:rPr>
                <w:rFonts w:ascii="Helvetica" w:hAnsi="Helvetica" w:cs="Helvetica"/>
                <w:lang w:val="en-GB"/>
              </w:rPr>
              <w:t>Registration</w:t>
            </w:r>
          </w:p>
        </w:tc>
      </w:tr>
      <w:tr w:rsidR="000568A8" w14:paraId="35B98E90" w14:textId="77777777" w:rsidTr="000568A8">
        <w:tc>
          <w:tcPr>
            <w:tcW w:w="2765" w:type="dxa"/>
          </w:tcPr>
          <w:p w14:paraId="475EC8D7" w14:textId="77777777" w:rsidR="000568A8" w:rsidRDefault="000568A8" w:rsidP="00460AEE">
            <w:pPr>
              <w:rPr>
                <w:rFonts w:ascii="Helvetica" w:hAnsi="Helvetica" w:cs="Helvetica"/>
                <w:lang w:val="en-GB"/>
              </w:rPr>
            </w:pPr>
          </w:p>
        </w:tc>
        <w:tc>
          <w:tcPr>
            <w:tcW w:w="1957" w:type="dxa"/>
          </w:tcPr>
          <w:p w14:paraId="1A4BC051" w14:textId="77777777" w:rsidR="000568A8" w:rsidRDefault="000568A8" w:rsidP="00460AEE">
            <w:pPr>
              <w:rPr>
                <w:rFonts w:ascii="Helvetica" w:hAnsi="Helvetica" w:cs="Helvetica"/>
                <w:lang w:val="en-GB"/>
              </w:rPr>
            </w:pPr>
          </w:p>
        </w:tc>
        <w:tc>
          <w:tcPr>
            <w:tcW w:w="1975" w:type="dxa"/>
          </w:tcPr>
          <w:p w14:paraId="671D9F97" w14:textId="77777777" w:rsidR="000568A8" w:rsidRDefault="000568A8" w:rsidP="00460AEE">
            <w:pPr>
              <w:rPr>
                <w:rFonts w:ascii="Helvetica" w:hAnsi="Helvetica" w:cs="Helvetica"/>
                <w:lang w:val="en-GB"/>
              </w:rPr>
            </w:pPr>
          </w:p>
        </w:tc>
        <w:tc>
          <w:tcPr>
            <w:tcW w:w="2086" w:type="dxa"/>
          </w:tcPr>
          <w:p w14:paraId="76805E96" w14:textId="594C3136" w:rsidR="000568A8" w:rsidRDefault="000568A8" w:rsidP="00460AEE">
            <w:pPr>
              <w:rPr>
                <w:rFonts w:ascii="Helvetica" w:hAnsi="Helvetica" w:cs="Helvetica"/>
                <w:lang w:val="en-GB"/>
              </w:rPr>
            </w:pPr>
            <w:r>
              <w:rPr>
                <w:rFonts w:ascii="Helvetica" w:hAnsi="Helvetica" w:cs="Helvetica"/>
                <w:lang w:val="en-GB"/>
              </w:rPr>
              <w:t>General Admin</w:t>
            </w:r>
          </w:p>
        </w:tc>
      </w:tr>
      <w:tr w:rsidR="000568A8" w:rsidRPr="00FB4854" w14:paraId="1D6133EF" w14:textId="77777777" w:rsidTr="000568A8">
        <w:tc>
          <w:tcPr>
            <w:tcW w:w="2765" w:type="dxa"/>
          </w:tcPr>
          <w:p w14:paraId="3183972B" w14:textId="77777777" w:rsidR="000568A8" w:rsidRDefault="000568A8" w:rsidP="00460AEE">
            <w:pPr>
              <w:rPr>
                <w:rFonts w:ascii="Helvetica" w:hAnsi="Helvetica" w:cs="Helvetica"/>
                <w:lang w:val="en-GB"/>
              </w:rPr>
            </w:pPr>
          </w:p>
        </w:tc>
        <w:tc>
          <w:tcPr>
            <w:tcW w:w="1957" w:type="dxa"/>
          </w:tcPr>
          <w:p w14:paraId="204B1E39" w14:textId="77777777" w:rsidR="000568A8" w:rsidRDefault="000568A8" w:rsidP="00460AEE">
            <w:pPr>
              <w:rPr>
                <w:rFonts w:ascii="Helvetica" w:hAnsi="Helvetica" w:cs="Helvetica"/>
                <w:lang w:val="en-GB"/>
              </w:rPr>
            </w:pPr>
          </w:p>
        </w:tc>
        <w:tc>
          <w:tcPr>
            <w:tcW w:w="1975" w:type="dxa"/>
          </w:tcPr>
          <w:p w14:paraId="7CD32843" w14:textId="77777777" w:rsidR="000568A8" w:rsidRDefault="000568A8" w:rsidP="00460AEE">
            <w:pPr>
              <w:rPr>
                <w:rFonts w:ascii="Helvetica" w:hAnsi="Helvetica" w:cs="Helvetica"/>
                <w:lang w:val="en-GB"/>
              </w:rPr>
            </w:pPr>
          </w:p>
        </w:tc>
        <w:tc>
          <w:tcPr>
            <w:tcW w:w="2086" w:type="dxa"/>
          </w:tcPr>
          <w:p w14:paraId="4BBC99B3" w14:textId="6F253387" w:rsidR="000568A8" w:rsidRDefault="000568A8" w:rsidP="00460AEE">
            <w:pPr>
              <w:rPr>
                <w:rFonts w:ascii="Helvetica" w:hAnsi="Helvetica" w:cs="Helvetica"/>
                <w:lang w:val="en-GB"/>
              </w:rPr>
            </w:pPr>
            <w:r>
              <w:rPr>
                <w:rFonts w:ascii="Helvetica" w:hAnsi="Helvetica" w:cs="Helvetica"/>
                <w:lang w:val="en-GB"/>
              </w:rPr>
              <w:t>LMS and other technical issues</w:t>
            </w:r>
          </w:p>
        </w:tc>
      </w:tr>
    </w:tbl>
    <w:p w14:paraId="5C9E4311" w14:textId="3E7FC3D5" w:rsidR="00460AEE" w:rsidRDefault="00460AEE" w:rsidP="00460AEE">
      <w:pPr>
        <w:ind w:left="1080"/>
        <w:rPr>
          <w:rFonts w:ascii="Helvetica" w:hAnsi="Helvetica" w:cs="Helvetica"/>
          <w:lang w:val="en-GB"/>
        </w:rPr>
      </w:pPr>
    </w:p>
    <w:p w14:paraId="4688A85B" w14:textId="03AF8D12" w:rsidR="00460AEE" w:rsidRDefault="00460AEE" w:rsidP="00460AEE">
      <w:pPr>
        <w:ind w:left="1080"/>
        <w:rPr>
          <w:rFonts w:ascii="Helvetica" w:hAnsi="Helvetica" w:cs="Helvetica"/>
          <w:lang w:val="en-GB"/>
        </w:rPr>
      </w:pPr>
    </w:p>
    <w:p w14:paraId="00C38F22" w14:textId="77777777" w:rsidR="00460AEE" w:rsidRDefault="00460AEE" w:rsidP="00460AEE">
      <w:pPr>
        <w:ind w:left="1080"/>
        <w:rPr>
          <w:rFonts w:ascii="Helvetica" w:hAnsi="Helvetica" w:cs="Helvetica"/>
          <w:lang w:val="en-GB"/>
        </w:rPr>
      </w:pPr>
    </w:p>
    <w:p w14:paraId="2BD1C8A8" w14:textId="38000898" w:rsidR="00E140C8" w:rsidRPr="008A05F6" w:rsidRDefault="00FE4E62" w:rsidP="00E140C8">
      <w:pPr>
        <w:pStyle w:val="paragraph"/>
        <w:numPr>
          <w:ilvl w:val="0"/>
          <w:numId w:val="11"/>
        </w:numPr>
        <w:shd w:val="clear" w:color="auto" w:fill="F2F2F2" w:themeFill="background1" w:themeFillShade="F2"/>
        <w:spacing w:before="0" w:beforeAutospacing="0" w:after="240" w:afterAutospacing="0"/>
        <w:jc w:val="both"/>
        <w:textAlignment w:val="baseline"/>
        <w:rPr>
          <w:rStyle w:val="normaltextrun"/>
          <w:rFonts w:ascii="Helvetica" w:hAnsi="Helvetica" w:cs="Helvetica"/>
          <w:color w:val="EC6608"/>
          <w:sz w:val="36"/>
          <w:szCs w:val="36"/>
          <w:lang w:val="en-US"/>
        </w:rPr>
      </w:pPr>
      <w:r>
        <w:rPr>
          <w:rStyle w:val="normaltextrun"/>
          <w:rFonts w:ascii="Helvetica" w:hAnsi="Helvetica" w:cs="Helvetica"/>
          <w:color w:val="EC6608"/>
          <w:sz w:val="36"/>
          <w:szCs w:val="36"/>
          <w:lang w:val="en-US"/>
        </w:rPr>
        <w:t>Any Other Information</w:t>
      </w:r>
    </w:p>
    <w:p w14:paraId="7F3BCBE8" w14:textId="6956C98A" w:rsidR="00460AEE" w:rsidRDefault="00460AEE" w:rsidP="00460AEE">
      <w:pPr>
        <w:ind w:left="1080"/>
        <w:rPr>
          <w:rFonts w:ascii="Helvetica" w:hAnsi="Helvetica" w:cs="Helvetica"/>
          <w:lang w:val="en-GB"/>
        </w:rPr>
      </w:pPr>
    </w:p>
    <w:p w14:paraId="7AD47532" w14:textId="77777777" w:rsidR="00E140C8" w:rsidRPr="00E140C8" w:rsidRDefault="00E140C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Helvetica" w:hAnsi="Helvetica" w:cs="Helvetica"/>
          <w:lang w:val="en-GB"/>
        </w:rPr>
      </w:pPr>
    </w:p>
    <w:sectPr w:rsidR="00E140C8" w:rsidRPr="00E140C8" w:rsidSect="002636B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DF12D" w14:textId="77777777" w:rsidR="006522FB" w:rsidRDefault="006522FB" w:rsidP="00EB5EAC">
      <w:pPr>
        <w:spacing w:after="0" w:line="240" w:lineRule="auto"/>
      </w:pPr>
      <w:r>
        <w:separator/>
      </w:r>
    </w:p>
  </w:endnote>
  <w:endnote w:type="continuationSeparator" w:id="0">
    <w:p w14:paraId="74066086" w14:textId="77777777" w:rsidR="006522FB" w:rsidRDefault="006522FB" w:rsidP="00EB5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1928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1960CC" w14:textId="7615C16A" w:rsidR="002636BB" w:rsidRDefault="002636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CDAB3F" w14:textId="77777777" w:rsidR="00EB5EAC" w:rsidRDefault="00EB5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62BB" w14:textId="77777777" w:rsidR="00396747" w:rsidRDefault="00396747" w:rsidP="00396747">
    <w:pPr>
      <w:pStyle w:val="Header"/>
      <w:pBdr>
        <w:bottom w:val="single" w:sz="4" w:space="1" w:color="auto"/>
      </w:pBdr>
      <w:spacing w:before="180"/>
      <w:rPr>
        <w:lang w:val="en-GB"/>
      </w:rPr>
    </w:pPr>
  </w:p>
  <w:p w14:paraId="0AC2D1B6" w14:textId="34E5D60F" w:rsidR="00396747" w:rsidRPr="00396747" w:rsidRDefault="00396747" w:rsidP="00396747">
    <w:pPr>
      <w:pStyle w:val="Footer"/>
      <w:jc w:val="right"/>
      <w:rPr>
        <w:lang w:val="en-GB"/>
      </w:rPr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072042D8" wp14:editId="7BB10E30">
          <wp:simplePos x="0" y="0"/>
          <wp:positionH relativeFrom="column">
            <wp:posOffset>3810</wp:posOffset>
          </wp:positionH>
          <wp:positionV relativeFrom="paragraph">
            <wp:posOffset>40042</wp:posOffset>
          </wp:positionV>
          <wp:extent cx="673003" cy="312841"/>
          <wp:effectExtent l="0" t="0" r="635" b="508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XAF logo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3003" cy="3128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GB"/>
      </w:rPr>
      <w:tab/>
    </w:r>
    <w:r w:rsidRPr="00A41391">
      <w:rPr>
        <w:lang w:val="en-GB"/>
      </w:rPr>
      <w:t xml:space="preserve">Digital Education Masterclass </w:t>
    </w:r>
    <w:r w:rsidRPr="00A41391">
      <w:rPr>
        <w:rFonts w:cstheme="minorHAnsi"/>
        <w:lang w:val="en-GB"/>
      </w:rPr>
      <w:t>·</w:t>
    </w:r>
    <w:r w:rsidRPr="00A41391">
      <w:rPr>
        <w:lang w:val="en-GB"/>
      </w:rPr>
      <w:t xml:space="preserve"> </w:t>
    </w:r>
    <w:r w:rsidR="00FE4E62">
      <w:rPr>
        <w:lang w:val="en-GB"/>
      </w:rPr>
      <w:t>Implementation</w:t>
    </w:r>
    <w:r>
      <w:rPr>
        <w:lang w:val="en-GB"/>
      </w:rPr>
      <w:tab/>
    </w:r>
    <w:sdt>
      <w:sdtPr>
        <w:id w:val="13561618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Pr="00396747">
          <w:rPr>
            <w:lang w:val="en-GB"/>
          </w:rPr>
          <w:instrText xml:space="preserve"> PAGE   \* MERGEFORMAT </w:instrText>
        </w:r>
        <w:r>
          <w:fldChar w:fldCharType="separate"/>
        </w:r>
        <w:r w:rsidRPr="00396747">
          <w:rPr>
            <w:noProof/>
            <w:lang w:val="en-GB"/>
          </w:rPr>
          <w:t>2</w:t>
        </w:r>
        <w:r>
          <w:rPr>
            <w:noProof/>
          </w:rPr>
          <w:fldChar w:fldCharType="end"/>
        </w:r>
      </w:sdtContent>
    </w:sdt>
  </w:p>
  <w:p w14:paraId="0FAC5D15" w14:textId="6669FAAE" w:rsidR="00396747" w:rsidRPr="00396747" w:rsidRDefault="00396747" w:rsidP="00396747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85EFA" w14:textId="77777777" w:rsidR="006522FB" w:rsidRDefault="006522FB" w:rsidP="00EB5EAC">
      <w:pPr>
        <w:spacing w:after="0" w:line="240" w:lineRule="auto"/>
      </w:pPr>
      <w:bookmarkStart w:id="0" w:name="_Hlk69903215"/>
      <w:bookmarkEnd w:id="0"/>
      <w:r>
        <w:separator/>
      </w:r>
    </w:p>
  </w:footnote>
  <w:footnote w:type="continuationSeparator" w:id="0">
    <w:p w14:paraId="4BB4EE43" w14:textId="77777777" w:rsidR="006522FB" w:rsidRDefault="006522FB" w:rsidP="00EB5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8D4A" w14:textId="3249E8DD" w:rsidR="002636BB" w:rsidRDefault="00396747" w:rsidP="002636BB">
    <w:pPr>
      <w:pStyle w:val="Header"/>
    </w:pPr>
    <w:r>
      <w:rPr>
        <w:noProof/>
        <w:lang w:val="en-GB"/>
      </w:rPr>
      <w:drawing>
        <wp:inline distT="0" distB="0" distL="0" distR="0" wp14:anchorId="277F704E" wp14:editId="5F0423C5">
          <wp:extent cx="1028700" cy="44529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450" cy="453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GB"/>
      </w:rPr>
      <w:drawing>
        <wp:anchor distT="0" distB="0" distL="114300" distR="114300" simplePos="0" relativeHeight="251661312" behindDoc="0" locked="0" layoutInCell="1" allowOverlap="1" wp14:anchorId="433A3004" wp14:editId="2A50F128">
          <wp:simplePos x="0" y="0"/>
          <wp:positionH relativeFrom="column">
            <wp:posOffset>5100955</wp:posOffset>
          </wp:positionH>
          <wp:positionV relativeFrom="paragraph">
            <wp:posOffset>0</wp:posOffset>
          </wp:positionV>
          <wp:extent cx="719455" cy="554355"/>
          <wp:effectExtent l="0" t="0" r="4445" b="444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A3CB15" w14:textId="50409DF5" w:rsidR="002636BB" w:rsidRPr="002636BB" w:rsidRDefault="002636BB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4322"/>
    <w:multiLevelType w:val="multilevel"/>
    <w:tmpl w:val="7280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4B35F4"/>
    <w:multiLevelType w:val="hybridMultilevel"/>
    <w:tmpl w:val="0F162F34"/>
    <w:lvl w:ilvl="0" w:tplc="90CEA248">
      <w:start w:val="1"/>
      <w:numFmt w:val="decimal"/>
      <w:lvlText w:val="%1."/>
      <w:lvlJc w:val="left"/>
      <w:pPr>
        <w:ind w:left="720" w:hanging="360"/>
      </w:pPr>
      <w:rPr>
        <w:rFonts w:ascii="Bradley Hand ITC" w:hAnsi="Bradley Hand ITC" w:hint="default"/>
        <w:b/>
        <w:bCs/>
        <w:color w:val="404040" w:themeColor="text1" w:themeTint="BF"/>
        <w:sz w:val="52"/>
        <w:szCs w:val="52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963DC"/>
    <w:multiLevelType w:val="hybridMultilevel"/>
    <w:tmpl w:val="0F162F34"/>
    <w:lvl w:ilvl="0" w:tplc="90CEA248">
      <w:start w:val="1"/>
      <w:numFmt w:val="decimal"/>
      <w:lvlText w:val="%1."/>
      <w:lvlJc w:val="left"/>
      <w:pPr>
        <w:ind w:left="720" w:hanging="360"/>
      </w:pPr>
      <w:rPr>
        <w:rFonts w:ascii="Bradley Hand ITC" w:hAnsi="Bradley Hand ITC" w:hint="default"/>
        <w:b/>
        <w:bCs/>
        <w:color w:val="404040" w:themeColor="text1" w:themeTint="BF"/>
        <w:sz w:val="52"/>
        <w:szCs w:val="52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B756F"/>
    <w:multiLevelType w:val="hybridMultilevel"/>
    <w:tmpl w:val="0F162F34"/>
    <w:lvl w:ilvl="0" w:tplc="90CEA248">
      <w:start w:val="1"/>
      <w:numFmt w:val="decimal"/>
      <w:lvlText w:val="%1."/>
      <w:lvlJc w:val="left"/>
      <w:pPr>
        <w:ind w:left="720" w:hanging="360"/>
      </w:pPr>
      <w:rPr>
        <w:rFonts w:ascii="Bradley Hand ITC" w:hAnsi="Bradley Hand ITC" w:hint="default"/>
        <w:b/>
        <w:bCs/>
        <w:color w:val="404040" w:themeColor="text1" w:themeTint="BF"/>
        <w:sz w:val="52"/>
        <w:szCs w:val="52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D45AF"/>
    <w:multiLevelType w:val="multilevel"/>
    <w:tmpl w:val="F50E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BA053E"/>
    <w:multiLevelType w:val="multilevel"/>
    <w:tmpl w:val="7ECC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F97D95"/>
    <w:multiLevelType w:val="hybridMultilevel"/>
    <w:tmpl w:val="0406C4C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650007"/>
    <w:multiLevelType w:val="hybridMultilevel"/>
    <w:tmpl w:val="8512A19E"/>
    <w:lvl w:ilvl="0" w:tplc="C8921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adley Hand ITC" w:hAnsi="Bradley Hand ITC" w:hint="default"/>
        <w:color w:val="auto"/>
        <w:sz w:val="52"/>
        <w:szCs w:val="52"/>
      </w:rPr>
    </w:lvl>
    <w:lvl w:ilvl="1" w:tplc="352063A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DC1F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214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885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7042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6F3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E211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D288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1487B"/>
    <w:multiLevelType w:val="hybridMultilevel"/>
    <w:tmpl w:val="01DE237C"/>
    <w:lvl w:ilvl="0" w:tplc="5DCA66A4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64826"/>
    <w:multiLevelType w:val="multilevel"/>
    <w:tmpl w:val="58AE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1E40E94"/>
    <w:multiLevelType w:val="hybridMultilevel"/>
    <w:tmpl w:val="0F162F34"/>
    <w:lvl w:ilvl="0" w:tplc="90CEA248">
      <w:start w:val="1"/>
      <w:numFmt w:val="decimal"/>
      <w:lvlText w:val="%1."/>
      <w:lvlJc w:val="left"/>
      <w:pPr>
        <w:ind w:left="720" w:hanging="360"/>
      </w:pPr>
      <w:rPr>
        <w:rFonts w:ascii="Bradley Hand ITC" w:hAnsi="Bradley Hand ITC" w:hint="default"/>
        <w:b/>
        <w:bCs/>
        <w:color w:val="404040" w:themeColor="text1" w:themeTint="BF"/>
        <w:sz w:val="52"/>
        <w:szCs w:val="52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74A75"/>
    <w:multiLevelType w:val="multilevel"/>
    <w:tmpl w:val="37F8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71"/>
    <w:rsid w:val="000568A8"/>
    <w:rsid w:val="000A0EF9"/>
    <w:rsid w:val="000D67B4"/>
    <w:rsid w:val="00181EDC"/>
    <w:rsid w:val="001B5260"/>
    <w:rsid w:val="002636BB"/>
    <w:rsid w:val="0031081C"/>
    <w:rsid w:val="00396747"/>
    <w:rsid w:val="004015D3"/>
    <w:rsid w:val="00451D71"/>
    <w:rsid w:val="00460AEE"/>
    <w:rsid w:val="00575D8F"/>
    <w:rsid w:val="006522FB"/>
    <w:rsid w:val="008505BD"/>
    <w:rsid w:val="008A05F6"/>
    <w:rsid w:val="00967FA9"/>
    <w:rsid w:val="00A36E1C"/>
    <w:rsid w:val="00A60E3F"/>
    <w:rsid w:val="00A8375A"/>
    <w:rsid w:val="00A95D31"/>
    <w:rsid w:val="00B4718A"/>
    <w:rsid w:val="00C42DE5"/>
    <w:rsid w:val="00D131E7"/>
    <w:rsid w:val="00D2388E"/>
    <w:rsid w:val="00E00023"/>
    <w:rsid w:val="00E140C8"/>
    <w:rsid w:val="00EB5EAC"/>
    <w:rsid w:val="00F2144B"/>
    <w:rsid w:val="00F427D4"/>
    <w:rsid w:val="00FB4854"/>
    <w:rsid w:val="00FE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EDD38"/>
  <w15:chartTrackingRefBased/>
  <w15:docId w15:val="{B08F1B54-3AE2-4AE5-B920-2D2B5F6D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5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MA"/>
    </w:rPr>
  </w:style>
  <w:style w:type="character" w:customStyle="1" w:styleId="normaltextrun">
    <w:name w:val="normaltextrun"/>
    <w:basedOn w:val="DefaultParagraphFont"/>
    <w:rsid w:val="00451D71"/>
  </w:style>
  <w:style w:type="character" w:customStyle="1" w:styleId="eop">
    <w:name w:val="eop"/>
    <w:basedOn w:val="DefaultParagraphFont"/>
    <w:rsid w:val="00451D71"/>
  </w:style>
  <w:style w:type="paragraph" w:styleId="Header">
    <w:name w:val="header"/>
    <w:basedOn w:val="Normal"/>
    <w:link w:val="HeaderChar"/>
    <w:uiPriority w:val="99"/>
    <w:unhideWhenUsed/>
    <w:rsid w:val="00EB5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EAC"/>
  </w:style>
  <w:style w:type="paragraph" w:styleId="Footer">
    <w:name w:val="footer"/>
    <w:basedOn w:val="Normal"/>
    <w:link w:val="FooterChar"/>
    <w:uiPriority w:val="99"/>
    <w:unhideWhenUsed/>
    <w:rsid w:val="00EB5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EAC"/>
  </w:style>
  <w:style w:type="paragraph" w:styleId="ListParagraph">
    <w:name w:val="List Paragraph"/>
    <w:basedOn w:val="Normal"/>
    <w:uiPriority w:val="34"/>
    <w:qFormat/>
    <w:rsid w:val="00460AEE"/>
    <w:pPr>
      <w:ind w:left="720"/>
      <w:contextualSpacing/>
    </w:pPr>
  </w:style>
  <w:style w:type="table" w:styleId="TableGrid">
    <w:name w:val="Table Grid"/>
    <w:basedOn w:val="TableNormal"/>
    <w:uiPriority w:val="39"/>
    <w:rsid w:val="00056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A500E-9D69-4FB4-AB01-9DCEB4C97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LYAZRHI Amira</dc:creator>
  <cp:keywords/>
  <dc:description/>
  <cp:lastModifiedBy>USER</cp:lastModifiedBy>
  <cp:revision>2</cp:revision>
  <dcterms:created xsi:type="dcterms:W3CDTF">2022-01-24T22:18:00Z</dcterms:created>
  <dcterms:modified xsi:type="dcterms:W3CDTF">2022-01-24T22:18:00Z</dcterms:modified>
</cp:coreProperties>
</file>